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36E8" w14:textId="2510F3CB" w:rsidR="00FE067E" w:rsidRPr="009607E3" w:rsidRDefault="005E1726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7369" wp14:editId="38C89207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1C32C" w14:textId="4A6A33B2" w:rsidR="005E1726" w:rsidRPr="005E1726" w:rsidRDefault="005E1726" w:rsidP="005E172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E172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5736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7F71C32C" w14:textId="4A6A33B2" w:rsidR="005E1726" w:rsidRPr="005E1726" w:rsidRDefault="005E1726" w:rsidP="005E172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E172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607E3">
        <w:rPr>
          <w:color w:val="auto"/>
        </w:rPr>
        <w:t>WEST virginia legislature</w:t>
      </w:r>
    </w:p>
    <w:p w14:paraId="609E4CAE" w14:textId="5B51BE43" w:rsidR="00CD36CF" w:rsidRPr="009607E3" w:rsidRDefault="00CD36CF" w:rsidP="00CC1F3B">
      <w:pPr>
        <w:pStyle w:val="TitlePageSession"/>
        <w:rPr>
          <w:color w:val="auto"/>
        </w:rPr>
      </w:pPr>
      <w:r w:rsidRPr="009607E3">
        <w:rPr>
          <w:color w:val="auto"/>
        </w:rPr>
        <w:t>20</w:t>
      </w:r>
      <w:r w:rsidR="00CB1ADC" w:rsidRPr="009607E3">
        <w:rPr>
          <w:color w:val="auto"/>
        </w:rPr>
        <w:t>2</w:t>
      </w:r>
      <w:r w:rsidR="00333277" w:rsidRPr="009607E3">
        <w:rPr>
          <w:color w:val="auto"/>
        </w:rPr>
        <w:t>4</w:t>
      </w:r>
      <w:r w:rsidRPr="009607E3">
        <w:rPr>
          <w:color w:val="auto"/>
        </w:rPr>
        <w:t xml:space="preserve"> regular session</w:t>
      </w:r>
    </w:p>
    <w:p w14:paraId="33F0865B" w14:textId="77777777" w:rsidR="00CD36CF" w:rsidRPr="009607E3" w:rsidRDefault="00EF24A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9607E3">
            <w:rPr>
              <w:color w:val="auto"/>
            </w:rPr>
            <w:t>Introduced</w:t>
          </w:r>
        </w:sdtContent>
      </w:sdt>
    </w:p>
    <w:p w14:paraId="2D5F0E0D" w14:textId="7C97BF92" w:rsidR="00CD36CF" w:rsidRPr="009607E3" w:rsidRDefault="00EF24A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607E3">
            <w:rPr>
              <w:color w:val="auto"/>
            </w:rPr>
            <w:t>House</w:t>
          </w:r>
        </w:sdtContent>
      </w:sdt>
      <w:r w:rsidR="00303684" w:rsidRPr="009607E3">
        <w:rPr>
          <w:color w:val="auto"/>
        </w:rPr>
        <w:t xml:space="preserve"> </w:t>
      </w:r>
      <w:r w:rsidR="00CD36CF" w:rsidRPr="009607E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5088</w:t>
          </w:r>
        </w:sdtContent>
      </w:sdt>
    </w:p>
    <w:p w14:paraId="32AADD05" w14:textId="1EF56921" w:rsidR="00CD36CF" w:rsidRPr="009607E3" w:rsidRDefault="00CD36CF" w:rsidP="00CC1F3B">
      <w:pPr>
        <w:pStyle w:val="Sponsors"/>
        <w:rPr>
          <w:color w:val="auto"/>
        </w:rPr>
      </w:pPr>
      <w:r w:rsidRPr="009607E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42083" w:rsidRPr="009607E3">
            <w:rPr>
              <w:color w:val="auto"/>
            </w:rPr>
            <w:t>Delegate</w:t>
          </w:r>
          <w:r w:rsidR="00087302">
            <w:rPr>
              <w:color w:val="auto"/>
            </w:rPr>
            <w:t>s</w:t>
          </w:r>
          <w:r w:rsidR="00642083" w:rsidRPr="009607E3">
            <w:rPr>
              <w:color w:val="auto"/>
            </w:rPr>
            <w:t xml:space="preserve"> </w:t>
          </w:r>
          <w:r w:rsidR="00683227" w:rsidRPr="009607E3">
            <w:rPr>
              <w:color w:val="auto"/>
            </w:rPr>
            <w:t>Vance</w:t>
          </w:r>
          <w:r w:rsidR="00087302">
            <w:rPr>
              <w:color w:val="auto"/>
            </w:rPr>
            <w:t xml:space="preserve">, Foggin, Martin, Heckert, Longanacre, Hite, Dillon, and Westfall </w:t>
          </w:r>
        </w:sdtContent>
      </w:sdt>
    </w:p>
    <w:p w14:paraId="5FEDC98E" w14:textId="0035F183" w:rsidR="00E831B3" w:rsidRPr="009607E3" w:rsidRDefault="00CD36CF" w:rsidP="00CC1F3B">
      <w:pPr>
        <w:pStyle w:val="References"/>
        <w:rPr>
          <w:color w:val="auto"/>
        </w:rPr>
      </w:pPr>
      <w:r w:rsidRPr="009607E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EF24A0">
            <w:rPr>
              <w:color w:val="auto"/>
            </w:rPr>
            <w:t>Introduced January 25, 2024; Referred to the Committee on Education then the Judiciary</w:t>
          </w:r>
        </w:sdtContent>
      </w:sdt>
      <w:r w:rsidRPr="009607E3">
        <w:rPr>
          <w:color w:val="auto"/>
        </w:rPr>
        <w:t>]</w:t>
      </w:r>
    </w:p>
    <w:p w14:paraId="301A23CD" w14:textId="6FF6D3D3" w:rsidR="00642083" w:rsidRPr="009607E3" w:rsidRDefault="0000526A" w:rsidP="00642083">
      <w:pPr>
        <w:pStyle w:val="TitleSection"/>
        <w:rPr>
          <w:color w:val="auto"/>
        </w:rPr>
      </w:pPr>
      <w:r w:rsidRPr="009607E3">
        <w:rPr>
          <w:color w:val="auto"/>
        </w:rPr>
        <w:lastRenderedPageBreak/>
        <w:t>A BILL</w:t>
      </w:r>
      <w:r w:rsidR="00642083" w:rsidRPr="009607E3">
        <w:rPr>
          <w:color w:val="auto"/>
        </w:rPr>
        <w:t xml:space="preserve"> to amend the Code of West Virginia, 1931, as amended, </w:t>
      </w:r>
      <w:r w:rsidR="00642083" w:rsidRPr="009607E3">
        <w:rPr>
          <w:strike/>
          <w:color w:val="auto"/>
        </w:rPr>
        <w:t>be amended</w:t>
      </w:r>
      <w:r w:rsidR="00642083" w:rsidRPr="009607E3">
        <w:rPr>
          <w:color w:val="auto"/>
        </w:rPr>
        <w:t xml:space="preserve"> by adding thereto </w:t>
      </w:r>
      <w:r w:rsidR="00683227" w:rsidRPr="009607E3">
        <w:rPr>
          <w:color w:val="auto"/>
        </w:rPr>
        <w:t>a</w:t>
      </w:r>
      <w:r w:rsidR="00333277" w:rsidRPr="009607E3">
        <w:rPr>
          <w:color w:val="auto"/>
        </w:rPr>
        <w:t xml:space="preserve"> </w:t>
      </w:r>
      <w:r w:rsidR="00642083" w:rsidRPr="009607E3">
        <w:rPr>
          <w:color w:val="auto"/>
        </w:rPr>
        <w:t xml:space="preserve">new section, designated </w:t>
      </w:r>
      <w:r w:rsidR="002A6AED" w:rsidRPr="009607E3">
        <w:rPr>
          <w:color w:val="auto"/>
        </w:rPr>
        <w:t>§</w:t>
      </w:r>
      <w:r w:rsidR="00237481" w:rsidRPr="009607E3">
        <w:rPr>
          <w:color w:val="auto"/>
        </w:rPr>
        <w:t>7-1-17</w:t>
      </w:r>
      <w:r w:rsidR="00683227" w:rsidRPr="009607E3">
        <w:rPr>
          <w:color w:val="auto"/>
        </w:rPr>
        <w:t>; to amend said code by adding thereto a new section, designated</w:t>
      </w:r>
      <w:r w:rsidR="00237481" w:rsidRPr="009607E3">
        <w:rPr>
          <w:color w:val="auto"/>
        </w:rPr>
        <w:t xml:space="preserve"> </w:t>
      </w:r>
      <w:r w:rsidR="00E3768D" w:rsidRPr="009607E3">
        <w:rPr>
          <w:rFonts w:cs="Arial"/>
          <w:color w:val="auto"/>
        </w:rPr>
        <w:t>§</w:t>
      </w:r>
      <w:r w:rsidR="002A6AED" w:rsidRPr="009607E3">
        <w:rPr>
          <w:color w:val="auto"/>
        </w:rPr>
        <w:t>18-2-</w:t>
      </w:r>
      <w:r w:rsidR="001A3EC2" w:rsidRPr="009607E3">
        <w:rPr>
          <w:color w:val="auto"/>
        </w:rPr>
        <w:t>44</w:t>
      </w:r>
      <w:r w:rsidR="00683227" w:rsidRPr="009607E3">
        <w:rPr>
          <w:color w:val="auto"/>
        </w:rPr>
        <w:t xml:space="preserve">; to amend said code by adding thereto a new section, designated </w:t>
      </w:r>
      <w:r w:rsidR="00642083" w:rsidRPr="009607E3">
        <w:rPr>
          <w:color w:val="auto"/>
        </w:rPr>
        <w:t>§18-5-5</w:t>
      </w:r>
      <w:r w:rsidR="00333277" w:rsidRPr="009607E3">
        <w:rPr>
          <w:color w:val="auto"/>
        </w:rPr>
        <w:t>2</w:t>
      </w:r>
      <w:r w:rsidR="00683227" w:rsidRPr="009607E3">
        <w:rPr>
          <w:color w:val="auto"/>
        </w:rPr>
        <w:t xml:space="preserve">; and to amend said code by adding thereto a new section, designated </w:t>
      </w:r>
      <w:r w:rsidR="00BF3631" w:rsidRPr="009607E3">
        <w:rPr>
          <w:rFonts w:cs="Arial"/>
          <w:color w:val="auto"/>
        </w:rPr>
        <w:t>§</w:t>
      </w:r>
      <w:r w:rsidR="00BF3631" w:rsidRPr="009607E3">
        <w:rPr>
          <w:color w:val="auto"/>
        </w:rPr>
        <w:t>29</w:t>
      </w:r>
      <w:r w:rsidR="00077B68" w:rsidRPr="009607E3">
        <w:rPr>
          <w:color w:val="auto"/>
        </w:rPr>
        <w:t>-6-29</w:t>
      </w:r>
      <w:r w:rsidR="00333277" w:rsidRPr="009607E3">
        <w:rPr>
          <w:color w:val="auto"/>
        </w:rPr>
        <w:t>, all</w:t>
      </w:r>
      <w:r w:rsidR="00642083" w:rsidRPr="009607E3">
        <w:rPr>
          <w:color w:val="auto"/>
        </w:rPr>
        <w:t xml:space="preserve"> relating to mandatory drug testing</w:t>
      </w:r>
      <w:r w:rsidR="00D33623" w:rsidRPr="009607E3">
        <w:rPr>
          <w:color w:val="auto"/>
        </w:rPr>
        <w:t xml:space="preserve"> for </w:t>
      </w:r>
      <w:r w:rsidR="00642083" w:rsidRPr="009607E3">
        <w:rPr>
          <w:color w:val="auto"/>
        </w:rPr>
        <w:t xml:space="preserve">all classes of employees </w:t>
      </w:r>
      <w:r w:rsidR="00333277" w:rsidRPr="009607E3">
        <w:rPr>
          <w:color w:val="auto"/>
        </w:rPr>
        <w:t xml:space="preserve">of </w:t>
      </w:r>
      <w:r w:rsidR="00237481" w:rsidRPr="009607E3">
        <w:rPr>
          <w:color w:val="auto"/>
        </w:rPr>
        <w:t xml:space="preserve">county commissions, </w:t>
      </w:r>
      <w:r w:rsidR="00FF2149" w:rsidRPr="009607E3">
        <w:rPr>
          <w:color w:val="auto"/>
        </w:rPr>
        <w:t xml:space="preserve">the </w:t>
      </w:r>
      <w:r w:rsidR="00333277" w:rsidRPr="009607E3">
        <w:rPr>
          <w:color w:val="auto"/>
        </w:rPr>
        <w:t xml:space="preserve">state of West Virginia, </w:t>
      </w:r>
      <w:r w:rsidR="001A3EC2" w:rsidRPr="009607E3">
        <w:rPr>
          <w:color w:val="auto"/>
        </w:rPr>
        <w:t xml:space="preserve">State Board of Education, </w:t>
      </w:r>
      <w:r w:rsidR="00333277" w:rsidRPr="009607E3">
        <w:rPr>
          <w:color w:val="auto"/>
        </w:rPr>
        <w:t xml:space="preserve">and </w:t>
      </w:r>
      <w:r w:rsidR="00642083" w:rsidRPr="009607E3">
        <w:rPr>
          <w:color w:val="auto"/>
        </w:rPr>
        <w:t>in K through 12 schools.</w:t>
      </w:r>
    </w:p>
    <w:p w14:paraId="55AAAFC8" w14:textId="5E7EC9BE" w:rsidR="00994960" w:rsidRPr="009607E3" w:rsidRDefault="00642083" w:rsidP="00642083">
      <w:pPr>
        <w:pStyle w:val="EnactingClause"/>
        <w:rPr>
          <w:color w:val="auto"/>
        </w:rPr>
      </w:pPr>
      <w:r w:rsidRPr="009607E3">
        <w:rPr>
          <w:color w:val="auto"/>
        </w:rPr>
        <w:t>Be it enacted by the Legislature of West Virginia:</w:t>
      </w:r>
    </w:p>
    <w:p w14:paraId="69452BC7" w14:textId="42134D4D" w:rsidR="00994960" w:rsidRPr="009607E3" w:rsidRDefault="00994960" w:rsidP="00474A3A">
      <w:pPr>
        <w:suppressLineNumbers/>
        <w:jc w:val="center"/>
        <w:rPr>
          <w:rFonts w:cs="Arial"/>
          <w:b/>
          <w:caps/>
          <w:color w:val="auto"/>
          <w:sz w:val="28"/>
        </w:rPr>
      </w:pPr>
      <w:r w:rsidRPr="009607E3">
        <w:rPr>
          <w:rFonts w:cs="Arial"/>
          <w:b/>
          <w:caps/>
          <w:color w:val="auto"/>
          <w:sz w:val="28"/>
        </w:rPr>
        <w:t>Chapter 7. county commissions and officers.</w:t>
      </w:r>
    </w:p>
    <w:p w14:paraId="4075958B" w14:textId="3380DBA2" w:rsidR="002559BE" w:rsidRPr="009607E3" w:rsidRDefault="002559BE" w:rsidP="002559BE">
      <w:pPr>
        <w:pStyle w:val="ArticleHeading"/>
        <w:rPr>
          <w:color w:val="auto"/>
        </w:rPr>
      </w:pPr>
      <w:r w:rsidRPr="009607E3">
        <w:rPr>
          <w:color w:val="auto"/>
        </w:rPr>
        <w:t>ARTICLE 1. County commissions generally.</w:t>
      </w:r>
    </w:p>
    <w:p w14:paraId="2B3471F6" w14:textId="77777777" w:rsidR="00683227" w:rsidRPr="009607E3" w:rsidRDefault="00E3768D" w:rsidP="00E3768D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83227" w:rsidRPr="009607E3" w:rsidSect="004B6ED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607E3">
        <w:rPr>
          <w:rFonts w:cs="Arial"/>
          <w:b/>
          <w:color w:val="auto"/>
          <w:u w:val="single"/>
        </w:rPr>
        <w:t>§7-1-17. Mandatory drug testing of all classes of employees.</w:t>
      </w:r>
    </w:p>
    <w:p w14:paraId="3DD1C55A" w14:textId="56F0A517" w:rsidR="00E3768D" w:rsidRPr="009607E3" w:rsidRDefault="00E3768D" w:rsidP="00E3768D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9607E3">
        <w:rPr>
          <w:rFonts w:cs="Arial"/>
          <w:color w:val="auto"/>
          <w:u w:val="single"/>
        </w:rPr>
        <w:t xml:space="preserve">(a) Notwithstanding any other provision of this code to the contrary, beginning </w:t>
      </w:r>
      <w:r w:rsidR="00EF00C4" w:rsidRPr="009607E3">
        <w:rPr>
          <w:rFonts w:cs="Arial"/>
          <w:color w:val="auto"/>
          <w:u w:val="single"/>
        </w:rPr>
        <w:t>on July 1, 2024</w:t>
      </w:r>
      <w:r w:rsidRPr="009607E3">
        <w:rPr>
          <w:rFonts w:cs="Arial"/>
          <w:color w:val="auto"/>
          <w:u w:val="single"/>
        </w:rPr>
        <w:t xml:space="preserve">, all classes of personnel hired for employment </w:t>
      </w:r>
      <w:r w:rsidR="00EF00C4" w:rsidRPr="009607E3">
        <w:rPr>
          <w:rFonts w:cs="Arial"/>
          <w:color w:val="auto"/>
          <w:u w:val="single"/>
        </w:rPr>
        <w:t>by county commissions a</w:t>
      </w:r>
      <w:r w:rsidRPr="009607E3">
        <w:rPr>
          <w:rFonts w:cs="Arial"/>
          <w:color w:val="auto"/>
          <w:u w:val="single"/>
        </w:rPr>
        <w:t xml:space="preserve">re subject to random drug testing in the manner prescribed in §21-3E-1 </w:t>
      </w:r>
      <w:r w:rsidRPr="009607E3">
        <w:rPr>
          <w:rFonts w:cs="Arial"/>
          <w:i/>
          <w:iCs/>
          <w:color w:val="auto"/>
          <w:u w:val="single"/>
        </w:rPr>
        <w:t>et seq.</w:t>
      </w:r>
      <w:r w:rsidRPr="009607E3">
        <w:rPr>
          <w:rFonts w:cs="Arial"/>
          <w:color w:val="auto"/>
          <w:u w:val="single"/>
        </w:rPr>
        <w:t xml:space="preserve"> of this code.</w:t>
      </w:r>
    </w:p>
    <w:p w14:paraId="42079AEC" w14:textId="0ECD418C" w:rsidR="00683227" w:rsidRPr="009607E3" w:rsidRDefault="00E3768D" w:rsidP="00683227">
      <w:pPr>
        <w:ind w:firstLine="750"/>
        <w:jc w:val="both"/>
        <w:rPr>
          <w:color w:val="auto"/>
        </w:rPr>
      </w:pPr>
      <w:r w:rsidRPr="009607E3">
        <w:rPr>
          <w:rFonts w:cs="Arial"/>
          <w:color w:val="auto"/>
          <w:u w:val="single"/>
        </w:rPr>
        <w:t xml:space="preserve">(b) </w:t>
      </w:r>
      <w:r w:rsidR="00875C8F" w:rsidRPr="009607E3">
        <w:rPr>
          <w:rFonts w:cs="Arial"/>
          <w:color w:val="auto"/>
          <w:u w:val="single"/>
        </w:rPr>
        <w:t>Each county commission</w:t>
      </w:r>
      <w:r w:rsidRPr="009607E3">
        <w:rPr>
          <w:rFonts w:cs="Arial"/>
          <w:color w:val="auto"/>
          <w:u w:val="single"/>
        </w:rPr>
        <w:t xml:space="preserve"> shall</w:t>
      </w:r>
      <w:r w:rsidR="007D168A" w:rsidRPr="009607E3">
        <w:rPr>
          <w:rFonts w:cs="Arial"/>
          <w:color w:val="auto"/>
          <w:u w:val="single"/>
        </w:rPr>
        <w:t xml:space="preserve"> adopt</w:t>
      </w:r>
      <w:r w:rsidRPr="009607E3">
        <w:rPr>
          <w:rFonts w:cs="Arial"/>
          <w:color w:val="auto"/>
          <w:u w:val="single"/>
        </w:rPr>
        <w:t xml:space="preserve"> rules to implement this section. The rules shall include: (1) That after being offered employment, the employee shall pass a drug test before beginning employment;</w:t>
      </w:r>
      <w:r w:rsidR="00CE674A" w:rsidRPr="009607E3">
        <w:rPr>
          <w:rFonts w:cs="Arial"/>
          <w:color w:val="auto"/>
          <w:u w:val="single"/>
        </w:rPr>
        <w:t xml:space="preserve"> and</w:t>
      </w:r>
      <w:r w:rsidRPr="009607E3">
        <w:rPr>
          <w:rFonts w:cs="Arial"/>
          <w:color w:val="auto"/>
          <w:u w:val="single"/>
        </w:rPr>
        <w:t xml:space="preserve"> (2) ten percent of all </w:t>
      </w:r>
      <w:r w:rsidR="00DF5529" w:rsidRPr="009607E3">
        <w:rPr>
          <w:rFonts w:cs="Arial"/>
          <w:color w:val="auto"/>
          <w:u w:val="single"/>
        </w:rPr>
        <w:t xml:space="preserve">employees </w:t>
      </w:r>
      <w:r w:rsidRPr="009607E3">
        <w:rPr>
          <w:rFonts w:cs="Arial"/>
          <w:color w:val="auto"/>
          <w:u w:val="single"/>
        </w:rPr>
        <w:t>are subject to random drug testing each year.</w:t>
      </w:r>
    </w:p>
    <w:p w14:paraId="7C6D08AF" w14:textId="77777777" w:rsidR="00683227" w:rsidRPr="009607E3" w:rsidRDefault="00683227" w:rsidP="00642083">
      <w:pPr>
        <w:pStyle w:val="ArticleHeading"/>
        <w:rPr>
          <w:color w:val="auto"/>
        </w:rPr>
        <w:sectPr w:rsidR="00683227" w:rsidRPr="009607E3" w:rsidSect="0068322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0A199C0" w14:textId="758A6CE2" w:rsidR="00683227" w:rsidRPr="009607E3" w:rsidRDefault="00683227" w:rsidP="00683227">
      <w:pPr>
        <w:pStyle w:val="ChapterHeading"/>
        <w:rPr>
          <w:color w:val="auto"/>
        </w:rPr>
      </w:pPr>
      <w:r w:rsidRPr="009607E3">
        <w:rPr>
          <w:color w:val="auto"/>
        </w:rPr>
        <w:t xml:space="preserve">CHAPTER 18. EDUCATION. </w:t>
      </w:r>
    </w:p>
    <w:p w14:paraId="69D75C89" w14:textId="3ABEBA8E" w:rsidR="00642083" w:rsidRPr="009607E3" w:rsidRDefault="00642083" w:rsidP="00642083">
      <w:pPr>
        <w:pStyle w:val="ArticleHeading"/>
        <w:rPr>
          <w:color w:val="auto"/>
        </w:rPr>
      </w:pPr>
      <w:r w:rsidRPr="009607E3">
        <w:rPr>
          <w:color w:val="auto"/>
        </w:rPr>
        <w:t xml:space="preserve">ARTICLE </w:t>
      </w:r>
      <w:r w:rsidR="001A02A2" w:rsidRPr="009607E3">
        <w:rPr>
          <w:color w:val="auto"/>
        </w:rPr>
        <w:t>2</w:t>
      </w:r>
      <w:r w:rsidRPr="009607E3">
        <w:rPr>
          <w:color w:val="auto"/>
        </w:rPr>
        <w:t xml:space="preserve">. </w:t>
      </w:r>
      <w:r w:rsidR="001A02A2" w:rsidRPr="009607E3">
        <w:rPr>
          <w:color w:val="auto"/>
        </w:rPr>
        <w:t>STATE</w:t>
      </w:r>
      <w:r w:rsidRPr="009607E3">
        <w:rPr>
          <w:color w:val="auto"/>
        </w:rPr>
        <w:t xml:space="preserve"> BOARD OF EDUCATION.</w:t>
      </w:r>
    </w:p>
    <w:p w14:paraId="3062A831" w14:textId="1F1BD778" w:rsidR="00146E6C" w:rsidRPr="009607E3" w:rsidRDefault="00146E6C" w:rsidP="00285D74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9607E3">
        <w:rPr>
          <w:rFonts w:cs="Arial"/>
          <w:b/>
          <w:color w:val="auto"/>
          <w:u w:val="single"/>
        </w:rPr>
        <w:t>§18-</w:t>
      </w:r>
      <w:r w:rsidR="00285D74" w:rsidRPr="009607E3">
        <w:rPr>
          <w:rFonts w:cs="Arial"/>
          <w:b/>
          <w:color w:val="auto"/>
          <w:u w:val="single"/>
        </w:rPr>
        <w:t>2-44</w:t>
      </w:r>
      <w:r w:rsidRPr="009607E3">
        <w:rPr>
          <w:rFonts w:cs="Arial"/>
          <w:b/>
          <w:color w:val="auto"/>
          <w:u w:val="single"/>
        </w:rPr>
        <w:t>. Mandatory drug testing of all classes of employees.</w:t>
      </w:r>
    </w:p>
    <w:p w14:paraId="53DB34C5" w14:textId="2BC54C78" w:rsidR="00146E6C" w:rsidRPr="009607E3" w:rsidRDefault="00146E6C" w:rsidP="00285D74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9607E3">
        <w:rPr>
          <w:rFonts w:cs="Arial"/>
          <w:color w:val="auto"/>
          <w:u w:val="single"/>
        </w:rPr>
        <w:t xml:space="preserve">(a) Notwithstanding any other provision of this code to the contrary, beginning with the school year 2024-2025, all classes of personnel and teachers hired for employment </w:t>
      </w:r>
      <w:r w:rsidR="00285D74" w:rsidRPr="009607E3">
        <w:rPr>
          <w:rFonts w:cs="Arial"/>
          <w:color w:val="auto"/>
          <w:u w:val="single"/>
        </w:rPr>
        <w:t xml:space="preserve">with the State Board of Education </w:t>
      </w:r>
      <w:r w:rsidRPr="009607E3">
        <w:rPr>
          <w:rFonts w:cs="Arial"/>
          <w:color w:val="auto"/>
          <w:u w:val="single"/>
        </w:rPr>
        <w:t xml:space="preserve">are subject to random drug testing in the manner prescribed in §21-3E-1 </w:t>
      </w:r>
      <w:r w:rsidRPr="009607E3">
        <w:rPr>
          <w:rFonts w:cs="Arial"/>
          <w:i/>
          <w:iCs/>
          <w:color w:val="auto"/>
          <w:u w:val="single"/>
        </w:rPr>
        <w:t>et seq.</w:t>
      </w:r>
      <w:r w:rsidRPr="009607E3">
        <w:rPr>
          <w:rFonts w:cs="Arial"/>
          <w:color w:val="auto"/>
          <w:u w:val="single"/>
        </w:rPr>
        <w:t xml:space="preserve"> of this code.</w:t>
      </w:r>
    </w:p>
    <w:p w14:paraId="439B0CEE" w14:textId="6BF08EF6" w:rsidR="00146E6C" w:rsidRPr="009607E3" w:rsidRDefault="00146E6C" w:rsidP="00285D74">
      <w:pPr>
        <w:ind w:firstLine="750"/>
        <w:jc w:val="both"/>
        <w:rPr>
          <w:rFonts w:cs="Arial"/>
          <w:color w:val="auto"/>
          <w:u w:val="single"/>
        </w:rPr>
      </w:pPr>
      <w:r w:rsidRPr="009607E3">
        <w:rPr>
          <w:rFonts w:cs="Arial"/>
          <w:color w:val="auto"/>
          <w:u w:val="single"/>
        </w:rPr>
        <w:t xml:space="preserve">(b) The State Board of Education shall propose rules for legislative approval in accordance with §29A-3-1 </w:t>
      </w:r>
      <w:r w:rsidRPr="009607E3">
        <w:rPr>
          <w:rFonts w:cs="Arial"/>
          <w:i/>
          <w:iCs/>
          <w:color w:val="auto"/>
          <w:u w:val="single"/>
        </w:rPr>
        <w:t>et seq.</w:t>
      </w:r>
      <w:r w:rsidRPr="009607E3">
        <w:rPr>
          <w:rFonts w:cs="Arial"/>
          <w:color w:val="auto"/>
          <w:u w:val="single"/>
        </w:rPr>
        <w:t xml:space="preserve"> of this code to implement this section. The rules shall include: (1) That after being offered employment, the employee shall pass a drug test before beginning employment;</w:t>
      </w:r>
      <w:r w:rsidR="00CE674A" w:rsidRPr="009607E3">
        <w:rPr>
          <w:rFonts w:cs="Arial"/>
          <w:color w:val="auto"/>
          <w:u w:val="single"/>
        </w:rPr>
        <w:t xml:space="preserve"> and</w:t>
      </w:r>
      <w:r w:rsidRPr="009607E3">
        <w:rPr>
          <w:rFonts w:cs="Arial"/>
          <w:color w:val="auto"/>
          <w:u w:val="single"/>
        </w:rPr>
        <w:t xml:space="preserve"> (2) ten percent of all employees and volunteers (such as volunteer coaches) are subject to random drug testing each year.</w:t>
      </w:r>
    </w:p>
    <w:p w14:paraId="478383E3" w14:textId="3FDAAFE7" w:rsidR="001A02A2" w:rsidRPr="009607E3" w:rsidRDefault="001A02A2" w:rsidP="00146E6C">
      <w:pPr>
        <w:pStyle w:val="ArticleHeading"/>
        <w:rPr>
          <w:color w:val="auto"/>
        </w:rPr>
        <w:sectPr w:rsidR="001A02A2" w:rsidRPr="009607E3" w:rsidSect="0068322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07E3">
        <w:rPr>
          <w:color w:val="auto"/>
        </w:rPr>
        <w:t>ARTICLE 5. COUNTY BOARD OF EDUCATION.</w:t>
      </w:r>
    </w:p>
    <w:p w14:paraId="434EDA3B" w14:textId="2CC678C8" w:rsidR="00642083" w:rsidRPr="009607E3" w:rsidRDefault="00642083" w:rsidP="00642083">
      <w:pPr>
        <w:pStyle w:val="SectionHeading"/>
        <w:rPr>
          <w:color w:val="auto"/>
          <w:u w:val="single"/>
        </w:rPr>
      </w:pPr>
      <w:r w:rsidRPr="009607E3">
        <w:rPr>
          <w:color w:val="auto"/>
          <w:u w:val="single"/>
        </w:rPr>
        <w:t>§18-5-</w:t>
      </w:r>
      <w:r w:rsidR="00285D74" w:rsidRPr="009607E3">
        <w:rPr>
          <w:color w:val="auto"/>
          <w:u w:val="single"/>
        </w:rPr>
        <w:t>52</w:t>
      </w:r>
      <w:r w:rsidRPr="009607E3">
        <w:rPr>
          <w:color w:val="auto"/>
          <w:u w:val="single"/>
        </w:rPr>
        <w:t>. Mandatory drug testing of all classes of employees.</w:t>
      </w:r>
    </w:p>
    <w:p w14:paraId="4316F0D6" w14:textId="612BC190" w:rsidR="00642083" w:rsidRPr="009607E3" w:rsidRDefault="00642083" w:rsidP="00642083">
      <w:pPr>
        <w:pStyle w:val="SectionBody"/>
        <w:rPr>
          <w:color w:val="auto"/>
          <w:u w:val="single"/>
        </w:rPr>
      </w:pPr>
      <w:r w:rsidRPr="009607E3">
        <w:rPr>
          <w:color w:val="auto"/>
          <w:u w:val="single"/>
        </w:rPr>
        <w:t>(a) Notwithstanding any other provision of this code to the contrary, beginning with the school year 202</w:t>
      </w:r>
      <w:r w:rsidR="00333277" w:rsidRPr="009607E3">
        <w:rPr>
          <w:color w:val="auto"/>
          <w:u w:val="single"/>
        </w:rPr>
        <w:t>4-2025</w:t>
      </w:r>
      <w:r w:rsidRPr="009607E3">
        <w:rPr>
          <w:color w:val="auto"/>
          <w:u w:val="single"/>
        </w:rPr>
        <w:t xml:space="preserve">, all classes of personnel and teachers hired for employment in K through 12 are subject to random drug testing in the manner prescribed in §21-3E-1 </w:t>
      </w:r>
      <w:r w:rsidRPr="009607E3">
        <w:rPr>
          <w:i/>
          <w:color w:val="auto"/>
          <w:u w:val="single"/>
        </w:rPr>
        <w:t xml:space="preserve">et seq. </w:t>
      </w:r>
      <w:r w:rsidRPr="009607E3">
        <w:rPr>
          <w:color w:val="auto"/>
          <w:u w:val="single"/>
        </w:rPr>
        <w:t>of this code.</w:t>
      </w:r>
    </w:p>
    <w:p w14:paraId="0C5DEABE" w14:textId="3F7042D8" w:rsidR="00512A4D" w:rsidRPr="009607E3" w:rsidRDefault="00642083" w:rsidP="00512A4D">
      <w:pPr>
        <w:pStyle w:val="SectionBody"/>
        <w:rPr>
          <w:color w:val="auto"/>
          <w:u w:val="single"/>
        </w:rPr>
      </w:pPr>
      <w:r w:rsidRPr="009607E3">
        <w:rPr>
          <w:color w:val="auto"/>
          <w:u w:val="single"/>
        </w:rPr>
        <w:t xml:space="preserve">(b) The State Board of Education shall propose rules for legislative approval in accordance with §29A-3-1 </w:t>
      </w:r>
      <w:r w:rsidRPr="009607E3">
        <w:rPr>
          <w:i/>
          <w:color w:val="auto"/>
          <w:u w:val="single"/>
        </w:rPr>
        <w:t>et seq.</w:t>
      </w:r>
      <w:r w:rsidRPr="009607E3">
        <w:rPr>
          <w:color w:val="auto"/>
          <w:u w:val="single"/>
        </w:rPr>
        <w:t xml:space="preserve"> of this code to implement this section. The rules shall include: (1) That after being offered employment, the employee shall pass a drug test before beginning employment; </w:t>
      </w:r>
      <w:r w:rsidR="00CE674A" w:rsidRPr="009607E3">
        <w:rPr>
          <w:color w:val="auto"/>
          <w:u w:val="single"/>
        </w:rPr>
        <w:t xml:space="preserve">and </w:t>
      </w:r>
      <w:r w:rsidRPr="009607E3">
        <w:rPr>
          <w:color w:val="auto"/>
          <w:u w:val="single"/>
        </w:rPr>
        <w:t>(2) ten percent of all employees and volunteers (such as volunteer coaches) are subject to random drug testing each year.</w:t>
      </w:r>
    </w:p>
    <w:p w14:paraId="62220EB1" w14:textId="0040058A" w:rsidR="00512A4D" w:rsidRPr="009607E3" w:rsidRDefault="00512A4D" w:rsidP="00512A4D">
      <w:pPr>
        <w:suppressLineNumbers/>
        <w:jc w:val="center"/>
        <w:rPr>
          <w:rFonts w:cs="Arial"/>
          <w:b/>
          <w:caps/>
          <w:color w:val="auto"/>
          <w:sz w:val="28"/>
        </w:rPr>
        <w:sectPr w:rsidR="00512A4D" w:rsidRPr="009607E3" w:rsidSect="0068322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07E3">
        <w:rPr>
          <w:rFonts w:cs="Arial"/>
          <w:b/>
          <w:caps/>
          <w:color w:val="auto"/>
          <w:sz w:val="28"/>
        </w:rPr>
        <w:t>CHAPTER 29. MISCELLANEOUS BOARDS AND OFFICERS.</w:t>
      </w:r>
    </w:p>
    <w:p w14:paraId="729E2D88" w14:textId="2B00E63D" w:rsidR="00293E4B" w:rsidRPr="009607E3" w:rsidRDefault="00293E4B" w:rsidP="00293E4B">
      <w:pPr>
        <w:pStyle w:val="ArticleHeading"/>
        <w:rPr>
          <w:color w:val="auto"/>
        </w:rPr>
        <w:sectPr w:rsidR="00293E4B" w:rsidRPr="009607E3" w:rsidSect="0068322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07E3">
        <w:rPr>
          <w:color w:val="auto"/>
        </w:rPr>
        <w:t xml:space="preserve">ARTICLE 6. </w:t>
      </w:r>
      <w:r w:rsidR="008E23DB" w:rsidRPr="009607E3">
        <w:rPr>
          <w:color w:val="auto"/>
        </w:rPr>
        <w:t>CIVIL SERVICE SYSTEM.</w:t>
      </w:r>
    </w:p>
    <w:p w14:paraId="3945A0FC" w14:textId="6B49C3D1" w:rsidR="00293E4B" w:rsidRPr="009607E3" w:rsidRDefault="00293E4B" w:rsidP="00293E4B">
      <w:pPr>
        <w:pStyle w:val="SectionHeading"/>
        <w:rPr>
          <w:color w:val="auto"/>
          <w:u w:val="single"/>
        </w:rPr>
      </w:pPr>
      <w:r w:rsidRPr="009607E3">
        <w:rPr>
          <w:color w:val="auto"/>
          <w:u w:val="single"/>
        </w:rPr>
        <w:t>§</w:t>
      </w:r>
      <w:r w:rsidR="008E23DB" w:rsidRPr="009607E3">
        <w:rPr>
          <w:color w:val="auto"/>
          <w:u w:val="single"/>
        </w:rPr>
        <w:t>29</w:t>
      </w:r>
      <w:r w:rsidR="00200831" w:rsidRPr="009607E3">
        <w:rPr>
          <w:color w:val="auto"/>
          <w:u w:val="single"/>
        </w:rPr>
        <w:t>-6-29</w:t>
      </w:r>
      <w:r w:rsidRPr="009607E3">
        <w:rPr>
          <w:color w:val="auto"/>
          <w:u w:val="single"/>
        </w:rPr>
        <w:t>. Mandatory drug testing of all classes of employees.</w:t>
      </w:r>
    </w:p>
    <w:p w14:paraId="3F3DB0A6" w14:textId="2AB7719B" w:rsidR="00293E4B" w:rsidRPr="009607E3" w:rsidRDefault="00293E4B" w:rsidP="00200831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9607E3">
        <w:rPr>
          <w:color w:val="auto"/>
          <w:u w:val="single"/>
        </w:rPr>
        <w:t xml:space="preserve">(a) Notwithstanding any other provision of this code to the contrary, beginning </w:t>
      </w:r>
      <w:r w:rsidR="00200831" w:rsidRPr="009607E3">
        <w:rPr>
          <w:color w:val="auto"/>
          <w:u w:val="single"/>
        </w:rPr>
        <w:t>on July 1, 2024,</w:t>
      </w:r>
      <w:r w:rsidRPr="009607E3">
        <w:rPr>
          <w:color w:val="auto"/>
          <w:u w:val="single"/>
        </w:rPr>
        <w:t xml:space="preserve"> all classes of personnel hired for employment</w:t>
      </w:r>
      <w:r w:rsidR="00200831" w:rsidRPr="009607E3">
        <w:rPr>
          <w:color w:val="auto"/>
          <w:u w:val="single"/>
        </w:rPr>
        <w:t xml:space="preserve"> with the state of West Virginia </w:t>
      </w:r>
      <w:r w:rsidRPr="009607E3">
        <w:rPr>
          <w:color w:val="auto"/>
          <w:u w:val="single"/>
        </w:rPr>
        <w:t xml:space="preserve">are subject to </w:t>
      </w:r>
      <w:r w:rsidRPr="009607E3">
        <w:rPr>
          <w:rFonts w:cs="Arial"/>
          <w:color w:val="auto"/>
          <w:u w:val="single"/>
        </w:rPr>
        <w:t xml:space="preserve">random drug testing in the manner prescribed in §21-3E-1 </w:t>
      </w:r>
      <w:r w:rsidRPr="009607E3">
        <w:rPr>
          <w:rFonts w:cs="Arial"/>
          <w:i/>
          <w:iCs/>
          <w:color w:val="auto"/>
          <w:u w:val="single"/>
        </w:rPr>
        <w:t>et seq.</w:t>
      </w:r>
      <w:r w:rsidRPr="009607E3">
        <w:rPr>
          <w:rFonts w:cs="Arial"/>
          <w:color w:val="auto"/>
          <w:u w:val="single"/>
        </w:rPr>
        <w:t xml:space="preserve"> of this code.</w:t>
      </w:r>
    </w:p>
    <w:p w14:paraId="76D510AA" w14:textId="513BD9EE" w:rsidR="00642083" w:rsidRPr="009607E3" w:rsidRDefault="00293E4B" w:rsidP="00F44207">
      <w:pPr>
        <w:ind w:firstLine="750"/>
        <w:jc w:val="both"/>
        <w:rPr>
          <w:rFonts w:cs="Arial"/>
          <w:color w:val="auto"/>
          <w:u w:val="single"/>
        </w:rPr>
      </w:pPr>
      <w:r w:rsidRPr="009607E3">
        <w:rPr>
          <w:rFonts w:cs="Arial"/>
          <w:color w:val="auto"/>
          <w:u w:val="single"/>
        </w:rPr>
        <w:t xml:space="preserve">(b) The </w:t>
      </w:r>
      <w:r w:rsidR="009B7486" w:rsidRPr="009607E3">
        <w:rPr>
          <w:rFonts w:cs="Arial"/>
          <w:color w:val="auto"/>
          <w:u w:val="single"/>
        </w:rPr>
        <w:t xml:space="preserve">Director </w:t>
      </w:r>
      <w:r w:rsidR="001F50D9" w:rsidRPr="009607E3">
        <w:rPr>
          <w:rFonts w:cs="Arial"/>
          <w:color w:val="auto"/>
          <w:u w:val="single"/>
        </w:rPr>
        <w:t>of Personnel</w:t>
      </w:r>
      <w:r w:rsidRPr="009607E3">
        <w:rPr>
          <w:rFonts w:cs="Arial"/>
          <w:color w:val="auto"/>
          <w:u w:val="single"/>
        </w:rPr>
        <w:t xml:space="preserve"> shall propose rules for legislative approval in accordance with §29A-3-1 </w:t>
      </w:r>
      <w:r w:rsidRPr="009607E3">
        <w:rPr>
          <w:rFonts w:cs="Arial"/>
          <w:i/>
          <w:iCs/>
          <w:color w:val="auto"/>
          <w:u w:val="single"/>
        </w:rPr>
        <w:t>et seq.</w:t>
      </w:r>
      <w:r w:rsidRPr="009607E3">
        <w:rPr>
          <w:rFonts w:cs="Arial"/>
          <w:color w:val="auto"/>
          <w:u w:val="single"/>
        </w:rPr>
        <w:t xml:space="preserve"> of this code to implement this section. The rules shall include: (1) That after being offered employment, the employee shall pass a drug test before beginning employment; </w:t>
      </w:r>
      <w:r w:rsidR="00CE674A" w:rsidRPr="009607E3">
        <w:rPr>
          <w:rFonts w:cs="Arial"/>
          <w:color w:val="auto"/>
          <w:u w:val="single"/>
        </w:rPr>
        <w:t xml:space="preserve">and </w:t>
      </w:r>
      <w:r w:rsidRPr="009607E3">
        <w:rPr>
          <w:rFonts w:cs="Arial"/>
          <w:color w:val="auto"/>
          <w:u w:val="single"/>
        </w:rPr>
        <w:t>(2) ten percent of all employees are subject to random drug testing each year.</w:t>
      </w:r>
    </w:p>
    <w:p w14:paraId="66ED4AA2" w14:textId="35495245" w:rsidR="00642083" w:rsidRPr="009607E3" w:rsidRDefault="00642083" w:rsidP="00642083">
      <w:pPr>
        <w:pStyle w:val="Note"/>
        <w:rPr>
          <w:color w:val="auto"/>
        </w:rPr>
      </w:pPr>
      <w:r w:rsidRPr="009607E3">
        <w:rPr>
          <w:color w:val="auto"/>
        </w:rPr>
        <w:t xml:space="preserve">NOTE: The purpose of this bill is to require </w:t>
      </w:r>
      <w:r w:rsidR="00AC721B" w:rsidRPr="009607E3">
        <w:rPr>
          <w:color w:val="auto"/>
        </w:rPr>
        <w:t xml:space="preserve">mandatory drug testing </w:t>
      </w:r>
      <w:r w:rsidR="00FF2149" w:rsidRPr="009607E3">
        <w:rPr>
          <w:color w:val="auto"/>
        </w:rPr>
        <w:t>for</w:t>
      </w:r>
      <w:r w:rsidR="00AC721B" w:rsidRPr="009607E3">
        <w:rPr>
          <w:color w:val="auto"/>
        </w:rPr>
        <w:t xml:space="preserve"> all classes of employees of county commissions, </w:t>
      </w:r>
      <w:r w:rsidR="00FF2149" w:rsidRPr="009607E3">
        <w:rPr>
          <w:color w:val="auto"/>
        </w:rPr>
        <w:t xml:space="preserve">the </w:t>
      </w:r>
      <w:r w:rsidR="00AC721B" w:rsidRPr="009607E3">
        <w:rPr>
          <w:color w:val="auto"/>
        </w:rPr>
        <w:t>state of West Virginia, State Board of Education, and in K through 12 schools.</w:t>
      </w:r>
    </w:p>
    <w:p w14:paraId="635736E8" w14:textId="26B58FF2" w:rsidR="006865E9" w:rsidRPr="009607E3" w:rsidRDefault="00642083" w:rsidP="00511291">
      <w:pPr>
        <w:pStyle w:val="Note"/>
        <w:rPr>
          <w:color w:val="auto"/>
        </w:rPr>
      </w:pPr>
      <w:r w:rsidRPr="009607E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607E3" w:rsidSect="006832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1AE6" w14:textId="77777777" w:rsidR="005A3DAE" w:rsidRPr="00B844FE" w:rsidRDefault="005A3DAE" w:rsidP="00B844FE">
      <w:r>
        <w:separator/>
      </w:r>
    </w:p>
  </w:endnote>
  <w:endnote w:type="continuationSeparator" w:id="0">
    <w:p w14:paraId="36B19CC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50840"/>
      <w:docPartObj>
        <w:docPartGallery w:val="Page Numbers (Bottom of Page)"/>
        <w:docPartUnique/>
      </w:docPartObj>
    </w:sdtPr>
    <w:sdtEndPr/>
    <w:sdtContent>
      <w:p w14:paraId="25AF9163" w14:textId="77777777" w:rsidR="00642083" w:rsidRPr="00B844FE" w:rsidRDefault="0064208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B694EA4" w14:textId="77777777" w:rsidR="00642083" w:rsidRDefault="0064208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0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85348" w14:textId="77777777" w:rsidR="00642083" w:rsidRDefault="0064208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929565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1E31783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65A5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40AF" w14:textId="77777777" w:rsidR="005A3DAE" w:rsidRPr="00B844FE" w:rsidRDefault="005A3DAE" w:rsidP="00B844FE">
      <w:r>
        <w:separator/>
      </w:r>
    </w:p>
  </w:footnote>
  <w:footnote w:type="continuationSeparator" w:id="0">
    <w:p w14:paraId="65133DB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E45A" w14:textId="77777777" w:rsidR="00642083" w:rsidRPr="00B844FE" w:rsidRDefault="00EF24A0">
    <w:pPr>
      <w:pStyle w:val="Header"/>
    </w:pPr>
    <w:sdt>
      <w:sdtPr>
        <w:id w:val="185699531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42083" w:rsidRPr="00B844FE">
          <w:t>[Type here]</w:t>
        </w:r>
      </w:sdtContent>
    </w:sdt>
    <w:r w:rsidR="00642083" w:rsidRPr="00B844FE">
      <w:ptab w:relativeTo="margin" w:alignment="left" w:leader="none"/>
    </w:r>
    <w:sdt>
      <w:sdtPr>
        <w:id w:val="110165630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4208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5A26" w14:textId="2E8E2107" w:rsidR="00642083" w:rsidRPr="00C33014" w:rsidRDefault="00642083" w:rsidP="000573A9">
    <w:pPr>
      <w:pStyle w:val="HeaderStyle"/>
    </w:pPr>
    <w:r>
      <w:t xml:space="preserve">Intr </w:t>
    </w:r>
    <w:sdt>
      <w:sdtPr>
        <w:tag w:val="BNumWH"/>
        <w:id w:val="-1556000930"/>
        <w:placeholder>
          <w:docPart w:val="47CF9BD6A3AC459A82ADF84E7674B9CF"/>
        </w:placeholder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698048806"/>
        <w:text/>
      </w:sdtPr>
      <w:sdtEndPr/>
      <w:sdtContent>
        <w:r w:rsidRPr="00314C8D">
          <w:rPr>
            <w:color w:val="auto"/>
          </w:rPr>
          <w:t>20</w:t>
        </w:r>
        <w:r>
          <w:rPr>
            <w:color w:val="auto"/>
          </w:rPr>
          <w:t>2</w:t>
        </w:r>
        <w:r w:rsidR="00333277">
          <w:rPr>
            <w:color w:val="auto"/>
          </w:rPr>
          <w:t>4R2931</w:t>
        </w:r>
      </w:sdtContent>
    </w:sdt>
  </w:p>
  <w:p w14:paraId="6D6F3A58" w14:textId="77777777" w:rsidR="00642083" w:rsidRPr="00C33014" w:rsidRDefault="0064208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BD91" w14:textId="77777777" w:rsidR="002A0269" w:rsidRPr="00B844FE" w:rsidRDefault="00EF24A0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4495" w14:textId="561B1201" w:rsidR="00E831B3" w:rsidRPr="00C33014" w:rsidRDefault="00AE48A0" w:rsidP="00683227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47CF9BD6A3AC459A82ADF84E7674B9CF"/>
        </w:placeholder>
        <w:showingPlcHdr/>
        <w:text/>
      </w:sdtPr>
      <w:sdtEndPr/>
      <w:sdtContent/>
    </w:sdt>
    <w:r w:rsidR="00683227">
      <w:t>HB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83227">
          <w:t>2024R2931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428C" w14:textId="77777777" w:rsidR="002A0269" w:rsidRPr="002A0269" w:rsidRDefault="00EF24A0" w:rsidP="00CC1F3B">
    <w:pPr>
      <w:pStyle w:val="HeaderStyle"/>
    </w:pPr>
    <w:sdt>
      <w:sdtPr>
        <w:tag w:val="BNumWH"/>
        <w:id w:val="-1890952866"/>
        <w:placeholder>
          <w:docPart w:val="AAE9375D8CE848F2A81937CA9D1684E1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395517616">
    <w:abstractNumId w:val="0"/>
  </w:num>
  <w:num w:numId="2" w16cid:durableId="108083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0NDY3NzQzNAEyLJV0lIJTi4sz8/NACgxrAU01KdgsAAAA"/>
  </w:docVars>
  <w:rsids>
    <w:rsidRoot w:val="00CB1ADC"/>
    <w:rsid w:val="0000526A"/>
    <w:rsid w:val="000573A9"/>
    <w:rsid w:val="00077B68"/>
    <w:rsid w:val="00085D22"/>
    <w:rsid w:val="00087302"/>
    <w:rsid w:val="000A0E07"/>
    <w:rsid w:val="000C5C77"/>
    <w:rsid w:val="000E3912"/>
    <w:rsid w:val="0010070F"/>
    <w:rsid w:val="00102026"/>
    <w:rsid w:val="00115E5A"/>
    <w:rsid w:val="00146E6C"/>
    <w:rsid w:val="0015112E"/>
    <w:rsid w:val="001552E7"/>
    <w:rsid w:val="001566B4"/>
    <w:rsid w:val="001A02A2"/>
    <w:rsid w:val="001A3EC2"/>
    <w:rsid w:val="001A66B7"/>
    <w:rsid w:val="001C279E"/>
    <w:rsid w:val="001D459E"/>
    <w:rsid w:val="001E674B"/>
    <w:rsid w:val="001F50D9"/>
    <w:rsid w:val="00200831"/>
    <w:rsid w:val="00211515"/>
    <w:rsid w:val="00237481"/>
    <w:rsid w:val="002559BE"/>
    <w:rsid w:val="0027011C"/>
    <w:rsid w:val="002738A0"/>
    <w:rsid w:val="00274200"/>
    <w:rsid w:val="00275740"/>
    <w:rsid w:val="00285D74"/>
    <w:rsid w:val="00293E4B"/>
    <w:rsid w:val="002A0269"/>
    <w:rsid w:val="002A1DAB"/>
    <w:rsid w:val="002A6AED"/>
    <w:rsid w:val="00303684"/>
    <w:rsid w:val="003143F5"/>
    <w:rsid w:val="00314854"/>
    <w:rsid w:val="00330DC3"/>
    <w:rsid w:val="00333277"/>
    <w:rsid w:val="00394191"/>
    <w:rsid w:val="003C51CD"/>
    <w:rsid w:val="004368E0"/>
    <w:rsid w:val="00474A3A"/>
    <w:rsid w:val="004B6EDB"/>
    <w:rsid w:val="004C13DD"/>
    <w:rsid w:val="004D36C4"/>
    <w:rsid w:val="004E3441"/>
    <w:rsid w:val="00500579"/>
    <w:rsid w:val="00511291"/>
    <w:rsid w:val="00512A4D"/>
    <w:rsid w:val="005148FB"/>
    <w:rsid w:val="005A3DAE"/>
    <w:rsid w:val="005A5366"/>
    <w:rsid w:val="005E1726"/>
    <w:rsid w:val="006369EB"/>
    <w:rsid w:val="00637E73"/>
    <w:rsid w:val="00642083"/>
    <w:rsid w:val="006424AD"/>
    <w:rsid w:val="00683227"/>
    <w:rsid w:val="006865E9"/>
    <w:rsid w:val="00691F3E"/>
    <w:rsid w:val="006945B7"/>
    <w:rsid w:val="00694BFB"/>
    <w:rsid w:val="006A106B"/>
    <w:rsid w:val="006B08F8"/>
    <w:rsid w:val="006C523D"/>
    <w:rsid w:val="006D4036"/>
    <w:rsid w:val="0077700D"/>
    <w:rsid w:val="007A5259"/>
    <w:rsid w:val="007A7081"/>
    <w:rsid w:val="007D168A"/>
    <w:rsid w:val="007D45E9"/>
    <w:rsid w:val="007F1CF5"/>
    <w:rsid w:val="00834EDE"/>
    <w:rsid w:val="00836857"/>
    <w:rsid w:val="008736AA"/>
    <w:rsid w:val="00875C8F"/>
    <w:rsid w:val="008D275D"/>
    <w:rsid w:val="008E23DB"/>
    <w:rsid w:val="009607E3"/>
    <w:rsid w:val="00980327"/>
    <w:rsid w:val="00986478"/>
    <w:rsid w:val="00994960"/>
    <w:rsid w:val="009B5557"/>
    <w:rsid w:val="009B7486"/>
    <w:rsid w:val="009F1067"/>
    <w:rsid w:val="00A31E01"/>
    <w:rsid w:val="00A527AD"/>
    <w:rsid w:val="00A67396"/>
    <w:rsid w:val="00A718CF"/>
    <w:rsid w:val="00AC721B"/>
    <w:rsid w:val="00AE48A0"/>
    <w:rsid w:val="00AE61BE"/>
    <w:rsid w:val="00AF5943"/>
    <w:rsid w:val="00B16F25"/>
    <w:rsid w:val="00B24422"/>
    <w:rsid w:val="00B504B3"/>
    <w:rsid w:val="00B66B81"/>
    <w:rsid w:val="00B80C20"/>
    <w:rsid w:val="00B844FE"/>
    <w:rsid w:val="00B86B4F"/>
    <w:rsid w:val="00BA1F84"/>
    <w:rsid w:val="00BC562B"/>
    <w:rsid w:val="00BF3631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674A"/>
    <w:rsid w:val="00CF1DCA"/>
    <w:rsid w:val="00D043B6"/>
    <w:rsid w:val="00D25E08"/>
    <w:rsid w:val="00D27F71"/>
    <w:rsid w:val="00D33623"/>
    <w:rsid w:val="00D45E88"/>
    <w:rsid w:val="00D576C5"/>
    <w:rsid w:val="00D579FC"/>
    <w:rsid w:val="00D81C16"/>
    <w:rsid w:val="00DC22D4"/>
    <w:rsid w:val="00DE526B"/>
    <w:rsid w:val="00DF199D"/>
    <w:rsid w:val="00DF36A2"/>
    <w:rsid w:val="00DF5529"/>
    <w:rsid w:val="00E01542"/>
    <w:rsid w:val="00E365F1"/>
    <w:rsid w:val="00E3768D"/>
    <w:rsid w:val="00E62F48"/>
    <w:rsid w:val="00E831B3"/>
    <w:rsid w:val="00E95FBC"/>
    <w:rsid w:val="00EB0F5F"/>
    <w:rsid w:val="00EE70CB"/>
    <w:rsid w:val="00EF00C4"/>
    <w:rsid w:val="00EF24A0"/>
    <w:rsid w:val="00F41CA2"/>
    <w:rsid w:val="00F44207"/>
    <w:rsid w:val="00F443C0"/>
    <w:rsid w:val="00F62EFB"/>
    <w:rsid w:val="00F939A4"/>
    <w:rsid w:val="00FA7B09"/>
    <w:rsid w:val="00FD5B51"/>
    <w:rsid w:val="00FE067E"/>
    <w:rsid w:val="00FE208F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CFDD2F"/>
  <w15:chartTrackingRefBased/>
  <w15:docId w15:val="{C1C8EF07-DE7E-434C-830E-3853C47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42083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4208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42083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683227"/>
    <w:rPr>
      <w:rFonts w:eastAsia="Calibri"/>
      <w:b/>
      <w:cap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7CF9BD6A3AC459A82ADF84E7674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58F6-B277-498E-B3FA-2DF6ED134FAA}"/>
      </w:docPartPr>
      <w:docPartBody>
        <w:p w:rsidR="00E26245" w:rsidRDefault="00E26245"/>
      </w:docPartBody>
    </w:docPart>
    <w:docPart>
      <w:docPartPr>
        <w:name w:val="AAE9375D8CE848F2A81937CA9D16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8C68-83F2-4772-8715-4DBE511B5598}"/>
      </w:docPartPr>
      <w:docPartBody>
        <w:p w:rsidR="00E26245" w:rsidRDefault="00E262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436304"/>
    <w:rsid w:val="00791900"/>
    <w:rsid w:val="00E2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2621-55E4-43CA-9671-906D5D45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2024-01-29T13:58:00Z</dcterms:created>
  <dcterms:modified xsi:type="dcterms:W3CDTF">2024-01-29T13:58:00Z</dcterms:modified>
</cp:coreProperties>
</file>